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2512F6D8">
            <wp:extent cx="1380845"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5" cy="1384298"/>
                    </a:xfrm>
                    <a:prstGeom prst="rect">
                      <a:avLst/>
                    </a:prstGeom>
                  </pic:spPr>
                </pic:pic>
              </a:graphicData>
            </a:graphic>
          </wp:inline>
        </w:drawing>
      </w:r>
    </w:p>
    <w:p w14:paraId="4D58DF1B" w14:textId="0A823CEE"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C1326C">
        <w:rPr>
          <w:rFonts w:ascii="Segoe UI" w:hAnsi="Segoe UI" w:cs="Segoe UI"/>
          <w:b/>
          <w:bCs/>
          <w:sz w:val="24"/>
          <w:szCs w:val="24"/>
        </w:rPr>
        <w:t>CHANGSHA</w:t>
      </w:r>
      <w:r w:rsidR="0088327D">
        <w:rPr>
          <w:rFonts w:ascii="Segoe UI" w:hAnsi="Segoe UI" w:cs="Segoe UI"/>
          <w:b/>
          <w:bCs/>
          <w:sz w:val="24"/>
          <w:szCs w:val="24"/>
        </w:rPr>
        <w:t xml:space="preserve"> ROUND</w:t>
      </w:r>
      <w:r>
        <w:rPr>
          <w:rFonts w:ascii="Segoe UI" w:hAnsi="Segoe UI" w:cs="Segoe UI"/>
          <w:b/>
          <w:bCs/>
          <w:sz w:val="24"/>
          <w:szCs w:val="24"/>
        </w:rPr>
        <w:br/>
      </w:r>
      <w:r w:rsidR="00C1326C" w:rsidRPr="00C1326C">
        <w:rPr>
          <w:rFonts w:ascii="Segoe UI" w:hAnsi="Segoe UI" w:cs="Segoe UI"/>
          <w:bCs/>
          <w:caps/>
          <w:sz w:val="24"/>
          <w:szCs w:val="24"/>
        </w:rPr>
        <w:t>Ningxiang Country Garden School</w:t>
      </w:r>
    </w:p>
    <w:p w14:paraId="6573DA56" w14:textId="1583321A"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 xml:space="preserve">Event on </w:t>
      </w:r>
      <w:r w:rsidR="00591539">
        <w:rPr>
          <w:rFonts w:ascii="Segoe UI" w:hAnsi="Segoe UI" w:cs="Segoe UI"/>
          <w:sz w:val="22"/>
          <w:szCs w:val="22"/>
        </w:rPr>
        <w:t>June</w:t>
      </w:r>
      <w:r>
        <w:rPr>
          <w:rFonts w:ascii="Segoe UI" w:hAnsi="Segoe UI" w:cs="Segoe UI"/>
          <w:sz w:val="22"/>
          <w:szCs w:val="22"/>
        </w:rPr>
        <w:t xml:space="preserve"> </w:t>
      </w:r>
      <w:r w:rsidR="00591539">
        <w:rPr>
          <w:rFonts w:ascii="Segoe UI" w:hAnsi="Segoe UI" w:cs="Segoe UI"/>
          <w:sz w:val="22"/>
          <w:szCs w:val="22"/>
        </w:rPr>
        <w:t>15-16</w:t>
      </w:r>
      <w:r>
        <w:rPr>
          <w:rFonts w:ascii="Segoe UI" w:hAnsi="Segoe UI" w:cs="Segoe UI"/>
          <w:sz w:val="22"/>
          <w:szCs w:val="22"/>
        </w:rPr>
        <w:t>, 201</w:t>
      </w:r>
      <w:r w:rsidR="0088327D">
        <w:rPr>
          <w:rFonts w:ascii="Segoe UI" w:hAnsi="Segoe UI" w:cs="Segoe UI"/>
          <w:sz w:val="22"/>
          <w:szCs w:val="22"/>
        </w:rPr>
        <w:t>9</w:t>
      </w:r>
    </w:p>
    <w:tbl>
      <w:tblPr>
        <w:tblStyle w:val="GridTable7Colorful-Accent21"/>
        <w:tblW w:w="5000" w:type="pct"/>
        <w:tblLayout w:type="fixed"/>
        <w:tblLook w:val="00A0" w:firstRow="1" w:lastRow="0" w:firstColumn="1" w:lastColumn="0" w:noHBand="0" w:noVBand="0"/>
      </w:tblPr>
      <w:tblGrid>
        <w:gridCol w:w="989"/>
        <w:gridCol w:w="3156"/>
        <w:gridCol w:w="5565"/>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privately-organized.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6AA4D7C7"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3" w:name="JuniorBirhDeadline1"/>
            <w:bookmarkEnd w:id="3"/>
            <w:r>
              <w:rPr>
                <w:rFonts w:ascii="Segoe UI" w:hAnsi="Segoe UI" w:cs="Segoe UI"/>
                <w:bCs/>
              </w:rPr>
              <w:t>January</w:t>
            </w:r>
            <w:r w:rsidRPr="00322FA9">
              <w:rPr>
                <w:rFonts w:ascii="Segoe UI" w:hAnsi="Segoe UI" w:cs="Segoe UI"/>
                <w:bCs/>
              </w:rPr>
              <w:t xml:space="preserve"> 1, 200</w:t>
            </w:r>
            <w:r>
              <w:rPr>
                <w:rFonts w:ascii="Segoe UI" w:hAnsi="Segoe UI" w:cs="Segoe UI"/>
                <w:bCs/>
              </w:rPr>
              <w:t>5</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bookmarkStart w:id="4" w:name="JuniorBirthDeadline2"/>
            <w:bookmarkEnd w:id="4"/>
            <w:r>
              <w:rPr>
                <w:rFonts w:ascii="Segoe UI" w:hAnsi="Segoe UI" w:cs="Segoe UI"/>
                <w:bCs/>
              </w:rPr>
              <w:t>5</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A9656F" w14:paraId="37A0E108" w14:textId="77777777" w:rsidTr="00F5574C">
        <w:tc>
          <w:tcPr>
            <w:tcW w:w="1516" w:type="dxa"/>
            <w:shd w:val="clear" w:color="auto" w:fill="auto"/>
            <w:vAlign w:val="center"/>
          </w:tcPr>
          <w:p w14:paraId="620D2389" w14:textId="3615778F" w:rsidR="00A9656F" w:rsidRDefault="00A9656F" w:rsidP="006A1EE8">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2D191E01" w14:textId="3E751EB1" w:rsidR="00A9656F" w:rsidRPr="00110E91" w:rsidRDefault="00A9656F" w:rsidP="006A1EE8">
            <w:pPr>
              <w:keepLines/>
              <w:spacing w:before="80" w:after="80"/>
              <w:rPr>
                <w:rFonts w:ascii="Segoe UI" w:hAnsi="Segoe UI" w:cs="Segoe UI"/>
              </w:rPr>
            </w:pPr>
            <w:r w:rsidRPr="00A9656F">
              <w:rPr>
                <w:rFonts w:ascii="Segoe UI" w:hAnsi="Segoe UI" w:cs="Segoe UI"/>
              </w:rPr>
              <w:t>Limited funds may be available to assist students in need, generally from government (public) schools. Please contact us for details if this situation applies to one or more of your scholars.</w:t>
            </w:r>
          </w:p>
        </w:tc>
      </w:tr>
    </w:tbl>
    <w:tbl>
      <w:tblPr>
        <w:tblStyle w:val="GridTable3-Accent21"/>
        <w:tblW w:w="5000" w:type="pct"/>
        <w:tblLook w:val="0420" w:firstRow="1" w:lastRow="0" w:firstColumn="0" w:lastColumn="0" w:noHBand="0" w:noVBand="1"/>
      </w:tblPr>
      <w:tblGrid>
        <w:gridCol w:w="2615"/>
        <w:gridCol w:w="2614"/>
        <w:gridCol w:w="2614"/>
        <w:gridCol w:w="2614"/>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AA9B8EE" w:rsidR="00690FED" w:rsidRDefault="00690FED" w:rsidP="5920046A">
      <w:pPr>
        <w:spacing w:before="120"/>
        <w:jc w:val="center"/>
        <w:rPr>
          <w:rFonts w:ascii="Segoe UI" w:hAnsi="Segoe UI" w:cs="Segoe UI"/>
          <w:i/>
          <w:iCs/>
          <w:sz w:val="18"/>
          <w:szCs w:val="18"/>
        </w:rPr>
      </w:pPr>
    </w:p>
    <w:p w14:paraId="5C287793" w14:textId="178018A6" w:rsidR="001D4ADB" w:rsidRDefault="001D4ADB" w:rsidP="5920046A">
      <w:pPr>
        <w:spacing w:before="120"/>
        <w:jc w:val="center"/>
        <w:rPr>
          <w:rFonts w:ascii="Segoe UI" w:hAnsi="Segoe UI" w:cs="Segoe UI"/>
          <w:i/>
          <w:iCs/>
          <w:sz w:val="18"/>
          <w:szCs w:val="18"/>
        </w:rPr>
      </w:pPr>
    </w:p>
    <w:p w14:paraId="283E4E68" w14:textId="7952A4CC" w:rsidR="001D4ADB" w:rsidRDefault="001D4ADB" w:rsidP="5920046A">
      <w:pPr>
        <w:spacing w:before="120"/>
        <w:jc w:val="center"/>
        <w:rPr>
          <w:rFonts w:ascii="Segoe UI" w:hAnsi="Segoe UI" w:cs="Segoe UI"/>
          <w:i/>
          <w:iCs/>
          <w:sz w:val="18"/>
          <w:szCs w:val="18"/>
        </w:rPr>
      </w:pPr>
    </w:p>
    <w:p w14:paraId="72892F13" w14:textId="77777777" w:rsidR="001D4ADB" w:rsidRDefault="001D4ADB"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5"/>
        <w:gridCol w:w="2614"/>
        <w:gridCol w:w="2614"/>
        <w:gridCol w:w="2614"/>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 xml:space="preserve">accommodate </w:t>
            </w:r>
            <w:proofErr w:type="gramStart"/>
            <w:r w:rsidRPr="5920046A">
              <w:rPr>
                <w:rFonts w:ascii="Segoe UI" w:hAnsi="Segoe UI" w:cs="Segoe UI"/>
                <w:i/>
                <w:iCs/>
                <w:color w:val="auto"/>
                <w:sz w:val="18"/>
                <w:szCs w:val="18"/>
              </w:rPr>
              <w:t>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w:t>
            </w:r>
            <w:proofErr w:type="gramEnd"/>
            <w:r w:rsidRPr="5920046A">
              <w:rPr>
                <w:rFonts w:ascii="Segoe UI" w:hAnsi="Segoe UI" w:cs="Segoe UI"/>
                <w:i/>
                <w:iCs/>
                <w:color w:val="auto"/>
                <w:sz w:val="18"/>
                <w:szCs w:val="18"/>
              </w:rPr>
              <w:t xml:space="preserve">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899"/>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6Colorful-Accent21"/>
              <w:tblW w:w="10683" w:type="dxa"/>
              <w:tblLook w:val="0420" w:firstRow="1" w:lastRow="0" w:firstColumn="0" w:lastColumn="0" w:noHBand="0" w:noVBand="1"/>
            </w:tblPr>
            <w:tblGrid>
              <w:gridCol w:w="4698"/>
              <w:gridCol w:w="1170"/>
              <w:gridCol w:w="1440"/>
              <w:gridCol w:w="3330"/>
              <w:gridCol w:w="45"/>
            </w:tblGrid>
            <w:tr w:rsidR="001600BD" w:rsidRPr="00322FA9" w14:paraId="389C88EC" w14:textId="77777777" w:rsidTr="001600BD">
              <w:trPr>
                <w:cnfStyle w:val="100000000000" w:firstRow="1" w:lastRow="0" w:firstColumn="0" w:lastColumn="0" w:oddVBand="0" w:evenVBand="0" w:oddHBand="0" w:evenHBand="0" w:firstRowFirstColumn="0" w:firstRowLastColumn="0" w:lastRowFirstColumn="0" w:lastRowLastColumn="0"/>
                <w:trHeight w:val="517"/>
              </w:trPr>
              <w:tc>
                <w:tcPr>
                  <w:tcW w:w="10683" w:type="dxa"/>
                  <w:gridSpan w:val="5"/>
                  <w:tcBorders>
                    <w:top w:val="nil"/>
                    <w:left w:val="nil"/>
                    <w:bottom w:val="nil"/>
                    <w:right w:val="nil"/>
                  </w:tcBorders>
                </w:tcPr>
                <w:p w14:paraId="72DA37D3" w14:textId="77777777" w:rsidR="001600BD" w:rsidRPr="00322FA9" w:rsidRDefault="001600BD" w:rsidP="001600BD">
                  <w:pPr>
                    <w:pStyle w:val="Normal1"/>
                    <w:spacing w:before="360" w:after="40"/>
                    <w:jc w:val="center"/>
                    <w:rPr>
                      <w:rFonts w:ascii="Segoe UI" w:hAnsi="Segoe UI" w:cs="Segoe UI"/>
                      <w:b w:val="0"/>
                      <w:bCs w:val="0"/>
                      <w:i/>
                      <w:iCs/>
                      <w:color w:val="auto"/>
                    </w:rPr>
                  </w:pPr>
                  <w:r w:rsidRPr="5920046A">
                    <w:rPr>
                      <w:rFonts w:ascii="Segoe UI" w:hAnsi="Segoe UI" w:cs="Segoe UI"/>
                      <w:color w:val="auto"/>
                      <w:sz w:val="28"/>
                      <w:szCs w:val="28"/>
                    </w:rPr>
                    <w:t>Participation Fees</w:t>
                  </w:r>
                </w:p>
              </w:tc>
            </w:tr>
            <w:tr w:rsidR="001600BD" w:rsidRPr="00322FA9" w14:paraId="1186FF44" w14:textId="77777777" w:rsidTr="001600BD">
              <w:trPr>
                <w:gridAfter w:val="1"/>
                <w:cnfStyle w:val="000000100000" w:firstRow="0" w:lastRow="0" w:firstColumn="0" w:lastColumn="0" w:oddVBand="0" w:evenVBand="0" w:oddHBand="1" w:evenHBand="0" w:firstRowFirstColumn="0" w:firstRowLastColumn="0" w:lastRowFirstColumn="0" w:lastRowLastColumn="0"/>
                <w:wAfter w:w="45" w:type="dxa"/>
                <w:trHeight w:val="318"/>
              </w:trPr>
              <w:tc>
                <w:tcPr>
                  <w:tcW w:w="4698" w:type="dxa"/>
                  <w:tcBorders>
                    <w:left w:val="nil"/>
                    <w:right w:val="nil"/>
                  </w:tcBorders>
                  <w:shd w:val="clear" w:color="auto" w:fill="auto"/>
                </w:tcPr>
                <w:p w14:paraId="683D9588" w14:textId="77777777" w:rsidR="001600BD" w:rsidRPr="00322FA9" w:rsidRDefault="001600BD" w:rsidP="001600BD">
                  <w:pPr>
                    <w:spacing w:before="40" w:after="40"/>
                    <w:jc w:val="center"/>
                    <w:rPr>
                      <w:rFonts w:ascii="Segoe UI" w:hAnsi="Segoe UI" w:cs="Segoe UI"/>
                      <w:bCs/>
                      <w:i/>
                      <w:color w:val="auto"/>
                      <w:sz w:val="18"/>
                      <w:szCs w:val="18"/>
                    </w:rPr>
                  </w:pPr>
                </w:p>
              </w:tc>
              <w:tc>
                <w:tcPr>
                  <w:tcW w:w="1170" w:type="dxa"/>
                  <w:tcBorders>
                    <w:left w:val="nil"/>
                    <w:right w:val="nil"/>
                  </w:tcBorders>
                  <w:shd w:val="clear" w:color="auto" w:fill="auto"/>
                </w:tcPr>
                <w:p w14:paraId="1D9E6D68" w14:textId="77777777" w:rsidR="001600BD" w:rsidRPr="00322FA9" w:rsidRDefault="001600BD" w:rsidP="001600BD">
                  <w:pPr>
                    <w:tabs>
                      <w:tab w:val="center" w:pos="337"/>
                    </w:tabs>
                    <w:spacing w:before="40" w:after="40"/>
                    <w:jc w:val="center"/>
                    <w:rPr>
                      <w:rFonts w:ascii="Segoe UI" w:hAnsi="Segoe UI" w:cs="Segoe UI"/>
                      <w:b/>
                      <w:bCs/>
                      <w:color w:val="auto"/>
                      <w:sz w:val="18"/>
                      <w:szCs w:val="18"/>
                    </w:rPr>
                  </w:pPr>
                  <w:r>
                    <w:rPr>
                      <w:rFonts w:ascii="Segoe UI" w:hAnsi="Segoe UI" w:cs="Segoe UI"/>
                      <w:b/>
                      <w:bCs/>
                      <w:color w:val="auto"/>
                      <w:sz w:val="18"/>
                      <w:szCs w:val="18"/>
                    </w:rPr>
                    <w:t>RMB</w:t>
                  </w:r>
                </w:p>
              </w:tc>
              <w:tc>
                <w:tcPr>
                  <w:tcW w:w="1440" w:type="dxa"/>
                  <w:tcBorders>
                    <w:left w:val="nil"/>
                    <w:right w:val="nil"/>
                  </w:tcBorders>
                  <w:shd w:val="clear" w:color="auto" w:fill="auto"/>
                </w:tcPr>
                <w:p w14:paraId="61D7F0F1" w14:textId="77777777" w:rsidR="001600BD" w:rsidRPr="00322FA9" w:rsidRDefault="001600BD" w:rsidP="001600BD">
                  <w:pPr>
                    <w:spacing w:before="40" w:after="40"/>
                    <w:jc w:val="center"/>
                    <w:rPr>
                      <w:rFonts w:ascii="Segoe UI" w:hAnsi="Segoe UI" w:cs="Segoe UI"/>
                      <w:b/>
                      <w:bCs/>
                      <w:color w:val="auto"/>
                    </w:rPr>
                  </w:pPr>
                  <w:r w:rsidRPr="5920046A">
                    <w:rPr>
                      <w:rFonts w:ascii="Segoe UI" w:hAnsi="Segoe UI" w:cs="Segoe UI"/>
                      <w:b/>
                      <w:bCs/>
                      <w:color w:val="auto"/>
                      <w:sz w:val="18"/>
                      <w:szCs w:val="18"/>
                    </w:rPr>
                    <w:t>#</w:t>
                  </w:r>
                  <w:r w:rsidRPr="5920046A">
                    <w:rPr>
                      <w:rFonts w:ascii="Segoe UI" w:hAnsi="Segoe UI" w:cs="Segoe UI"/>
                      <w:b/>
                      <w:bCs/>
                      <w:color w:val="auto"/>
                    </w:rPr>
                    <w:t xml:space="preserve"> </w:t>
                  </w:r>
                  <w:r w:rsidRPr="5920046A">
                    <w:rPr>
                      <w:rFonts w:ascii="Segoe UI" w:hAnsi="Segoe UI" w:cs="Segoe UI"/>
                      <w:b/>
                      <w:bCs/>
                      <w:color w:val="auto"/>
                      <w:sz w:val="18"/>
                      <w:szCs w:val="18"/>
                    </w:rPr>
                    <w:t>of</w:t>
                  </w:r>
                  <w:r w:rsidRPr="5920046A">
                    <w:rPr>
                      <w:rFonts w:ascii="Segoe UI" w:hAnsi="Segoe UI" w:cs="Segoe UI"/>
                      <w:b/>
                      <w:bCs/>
                      <w:color w:val="auto"/>
                    </w:rPr>
                    <w:t xml:space="preserve"> </w:t>
                  </w:r>
                  <w:r w:rsidRPr="5920046A">
                    <w:rPr>
                      <w:rFonts w:ascii="Segoe UI" w:hAnsi="Segoe UI" w:cs="Segoe UI"/>
                      <w:b/>
                      <w:bCs/>
                      <w:color w:val="auto"/>
                      <w:sz w:val="18"/>
                      <w:szCs w:val="18"/>
                    </w:rPr>
                    <w:t>Students</w:t>
                  </w:r>
                </w:p>
              </w:tc>
              <w:tc>
                <w:tcPr>
                  <w:tcW w:w="3330" w:type="dxa"/>
                  <w:tcBorders>
                    <w:left w:val="nil"/>
                    <w:right w:val="nil"/>
                  </w:tcBorders>
                  <w:shd w:val="clear" w:color="auto" w:fill="auto"/>
                </w:tcPr>
                <w:p w14:paraId="3443364D" w14:textId="77777777" w:rsidR="001600BD" w:rsidRPr="00322FA9" w:rsidRDefault="001600BD" w:rsidP="001600BD">
                  <w:pPr>
                    <w:spacing w:before="40" w:after="40"/>
                    <w:jc w:val="center"/>
                    <w:rPr>
                      <w:rFonts w:ascii="Segoe UI" w:hAnsi="Segoe UI" w:cs="Segoe UI"/>
                      <w:b/>
                      <w:bCs/>
                      <w:color w:val="auto"/>
                    </w:rPr>
                  </w:pPr>
                  <w:r>
                    <w:rPr>
                      <w:rFonts w:ascii="Segoe UI" w:hAnsi="Segoe UI" w:cs="Segoe UI"/>
                      <w:b/>
                      <w:bCs/>
                      <w:color w:val="auto"/>
                      <w:sz w:val="18"/>
                      <w:szCs w:val="18"/>
                    </w:rPr>
                    <w:t>Subt</w:t>
                  </w:r>
                  <w:r w:rsidRPr="5920046A">
                    <w:rPr>
                      <w:rFonts w:ascii="Segoe UI" w:hAnsi="Segoe UI" w:cs="Segoe UI"/>
                      <w:b/>
                      <w:bCs/>
                      <w:color w:val="auto"/>
                      <w:sz w:val="18"/>
                      <w:szCs w:val="18"/>
                    </w:rPr>
                    <w:t>otal</w:t>
                  </w:r>
                </w:p>
              </w:tc>
            </w:tr>
            <w:tr w:rsidR="001600BD" w:rsidRPr="00322FA9" w14:paraId="40E4E0D3" w14:textId="77777777" w:rsidTr="001600BD">
              <w:trPr>
                <w:gridAfter w:val="1"/>
                <w:wAfter w:w="45" w:type="dxa"/>
                <w:trHeight w:val="288"/>
              </w:trPr>
              <w:tc>
                <w:tcPr>
                  <w:tcW w:w="4698" w:type="dxa"/>
                  <w:tcBorders>
                    <w:bottom w:val="single" w:sz="4" w:space="0" w:color="F4B083" w:themeColor="accent2" w:themeTint="99"/>
                  </w:tcBorders>
                </w:tcPr>
                <w:p w14:paraId="13F835B1" w14:textId="0C11F7F8" w:rsidR="001600BD" w:rsidRPr="009A09E0" w:rsidRDefault="009A09E0" w:rsidP="001600BD">
                  <w:pPr>
                    <w:spacing w:before="40" w:after="40"/>
                    <w:jc w:val="right"/>
                    <w:rPr>
                      <w:rFonts w:ascii="Segoe UI" w:hAnsi="Segoe UI" w:cs="Segoe UI"/>
                      <w:bCs/>
                      <w:i/>
                      <w:sz w:val="18"/>
                      <w:szCs w:val="18"/>
                    </w:rPr>
                  </w:pPr>
                  <w:r>
                    <w:rPr>
                      <w:rFonts w:ascii="Segoe UI" w:hAnsi="Segoe UI" w:cs="Segoe UI"/>
                      <w:bCs/>
                      <w:color w:val="auto"/>
                      <w:sz w:val="18"/>
                      <w:szCs w:val="18"/>
                    </w:rPr>
                    <w:t xml:space="preserve">Fee </w:t>
                  </w:r>
                  <w:r>
                    <w:rPr>
                      <w:rFonts w:ascii="Segoe UI" w:hAnsi="Segoe UI" w:cs="Segoe UI"/>
                      <w:bCs/>
                      <w:i/>
                      <w:color w:val="auto"/>
                      <w:sz w:val="18"/>
                      <w:szCs w:val="18"/>
                    </w:rPr>
                    <w:t>per student</w:t>
                  </w:r>
                </w:p>
              </w:tc>
              <w:tc>
                <w:tcPr>
                  <w:tcW w:w="1170" w:type="dxa"/>
                  <w:tcBorders>
                    <w:bottom w:val="single" w:sz="4" w:space="0" w:color="F4B083" w:themeColor="accent2" w:themeTint="99"/>
                  </w:tcBorders>
                </w:tcPr>
                <w:p w14:paraId="34308950" w14:textId="7DD7EFFE" w:rsidR="001600BD" w:rsidRPr="00800F00" w:rsidRDefault="00D40AD9" w:rsidP="001600BD">
                  <w:pPr>
                    <w:spacing w:before="40" w:after="40"/>
                    <w:jc w:val="center"/>
                    <w:rPr>
                      <w:rFonts w:ascii="Segoe UI" w:hAnsi="Segoe UI" w:cs="Segoe UI"/>
                      <w:bCs/>
                      <w:sz w:val="18"/>
                      <w:szCs w:val="18"/>
                    </w:rPr>
                  </w:pPr>
                  <w:r>
                    <w:rPr>
                      <w:rFonts w:ascii="Segoe UI" w:hAnsi="Segoe UI" w:cs="Segoe UI"/>
                      <w:bCs/>
                      <w:color w:val="auto"/>
                      <w:sz w:val="18"/>
                      <w:szCs w:val="18"/>
                    </w:rPr>
                    <w:t>8</w:t>
                  </w:r>
                  <w:bookmarkStart w:id="5" w:name="_GoBack"/>
                  <w:bookmarkEnd w:id="5"/>
                  <w:r w:rsidR="009A09E0">
                    <w:rPr>
                      <w:rFonts w:ascii="Segoe UI" w:hAnsi="Segoe UI" w:cs="Segoe UI"/>
                      <w:bCs/>
                      <w:color w:val="auto"/>
                      <w:sz w:val="18"/>
                      <w:szCs w:val="18"/>
                    </w:rPr>
                    <w:t>80</w:t>
                  </w:r>
                </w:p>
              </w:tc>
              <w:tc>
                <w:tcPr>
                  <w:tcW w:w="1440" w:type="dxa"/>
                  <w:tcBorders>
                    <w:bottom w:val="single" w:sz="4" w:space="0" w:color="F4B083" w:themeColor="accent2" w:themeTint="99"/>
                  </w:tcBorders>
                </w:tcPr>
                <w:p w14:paraId="45109CE0" w14:textId="77777777" w:rsidR="001600BD" w:rsidRPr="00322FA9" w:rsidRDefault="001600BD" w:rsidP="001600BD">
                  <w:pPr>
                    <w:spacing w:before="40" w:after="40"/>
                    <w:jc w:val="center"/>
                    <w:rPr>
                      <w:rFonts w:ascii="Segoe UI" w:hAnsi="Segoe UI" w:cs="Segoe UI"/>
                      <w:sz w:val="18"/>
                      <w:szCs w:val="18"/>
                    </w:rPr>
                  </w:pPr>
                </w:p>
              </w:tc>
              <w:tc>
                <w:tcPr>
                  <w:tcW w:w="3330" w:type="dxa"/>
                </w:tcPr>
                <w:p w14:paraId="295F1CE9" w14:textId="77777777" w:rsidR="001600BD" w:rsidRPr="00322FA9" w:rsidRDefault="001600BD" w:rsidP="001600BD">
                  <w:pPr>
                    <w:spacing w:before="40" w:after="40"/>
                    <w:jc w:val="center"/>
                    <w:rPr>
                      <w:rFonts w:ascii="Segoe UI" w:hAnsi="Segoe UI" w:cs="Segoe UI"/>
                      <w:b/>
                      <w:sz w:val="18"/>
                      <w:szCs w:val="18"/>
                    </w:rPr>
                  </w:pPr>
                </w:p>
              </w:tc>
            </w:tr>
            <w:tr w:rsidR="001600BD" w:rsidRPr="00322FA9" w14:paraId="3C2EB3D0" w14:textId="77777777" w:rsidTr="001600BD">
              <w:trPr>
                <w:gridAfter w:val="1"/>
                <w:cnfStyle w:val="000000100000" w:firstRow="0" w:lastRow="0" w:firstColumn="0" w:lastColumn="0" w:oddVBand="0" w:evenVBand="0" w:oddHBand="1" w:evenHBand="0" w:firstRowFirstColumn="0" w:firstRowLastColumn="0" w:lastRowFirstColumn="0" w:lastRowLastColumn="0"/>
                <w:wAfter w:w="45" w:type="dxa"/>
                <w:trHeight w:val="288"/>
              </w:trPr>
              <w:tc>
                <w:tcPr>
                  <w:tcW w:w="5868" w:type="dxa"/>
                  <w:gridSpan w:val="2"/>
                  <w:tcBorders>
                    <w:left w:val="nil"/>
                    <w:bottom w:val="nil"/>
                    <w:right w:val="nil"/>
                  </w:tcBorders>
                  <w:shd w:val="clear" w:color="auto" w:fill="auto"/>
                </w:tcPr>
                <w:p w14:paraId="2791D1C0" w14:textId="77777777" w:rsidR="001600BD" w:rsidRPr="00800F00" w:rsidRDefault="001600BD" w:rsidP="001600BD">
                  <w:pPr>
                    <w:spacing w:before="40" w:after="40"/>
                    <w:jc w:val="center"/>
                    <w:rPr>
                      <w:rFonts w:ascii="Segoe UI" w:hAnsi="Segoe UI" w:cs="Segoe UI"/>
                      <w:bCs/>
                      <w:sz w:val="18"/>
                      <w:szCs w:val="18"/>
                    </w:rPr>
                  </w:pPr>
                </w:p>
              </w:tc>
              <w:tc>
                <w:tcPr>
                  <w:tcW w:w="1440" w:type="dxa"/>
                  <w:tcBorders>
                    <w:left w:val="nil"/>
                    <w:bottom w:val="nil"/>
                  </w:tcBorders>
                  <w:shd w:val="clear" w:color="auto" w:fill="FFFFFF" w:themeFill="background1"/>
                </w:tcPr>
                <w:p w14:paraId="20287716" w14:textId="77777777" w:rsidR="001600BD" w:rsidRPr="00322FA9" w:rsidRDefault="001600BD" w:rsidP="001600B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3330" w:type="dxa"/>
                </w:tcPr>
                <w:p w14:paraId="4B6D53A5" w14:textId="77777777" w:rsidR="001600BD" w:rsidRPr="00322FA9" w:rsidRDefault="001600BD" w:rsidP="001600BD">
                  <w:pPr>
                    <w:spacing w:before="40" w:after="40"/>
                    <w:jc w:val="center"/>
                    <w:rPr>
                      <w:rFonts w:ascii="Segoe UI" w:hAnsi="Segoe UI" w:cs="Segoe UI"/>
                      <w:b/>
                      <w:sz w:val="18"/>
                      <w:szCs w:val="18"/>
                    </w:rPr>
                  </w:pPr>
                </w:p>
              </w:tc>
            </w:tr>
          </w:tbl>
          <w:p w14:paraId="243306AA" w14:textId="77777777" w:rsidR="001600BD" w:rsidRDefault="001600BD" w:rsidP="001600BD"/>
          <w:tbl>
            <w:tblPr>
              <w:tblStyle w:val="GridTable2-Accent21"/>
              <w:tblW w:w="0" w:type="auto"/>
              <w:tblLook w:val="04A0" w:firstRow="1" w:lastRow="0" w:firstColumn="1" w:lastColumn="0" w:noHBand="0" w:noVBand="1"/>
            </w:tblPr>
            <w:tblGrid>
              <w:gridCol w:w="9095"/>
            </w:tblGrid>
            <w:tr w:rsidR="001600BD" w:rsidRPr="00322FA9" w14:paraId="3783F76A" w14:textId="77777777" w:rsidTr="00830C5C">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095" w:type="dxa"/>
                  <w:tcBorders>
                    <w:bottom w:val="nil"/>
                  </w:tcBorders>
                </w:tcPr>
                <w:p w14:paraId="549371DC" w14:textId="77777777" w:rsidR="001600BD" w:rsidRPr="00322FA9" w:rsidRDefault="001600BD" w:rsidP="001600BD">
                  <w:pPr>
                    <w:spacing w:before="360" w:after="40"/>
                    <w:ind w:right="-1450"/>
                    <w:jc w:val="center"/>
                    <w:rPr>
                      <w:rFonts w:ascii="Segoe UI" w:hAnsi="Segoe UI" w:cs="Segoe UI"/>
                      <w:sz w:val="8"/>
                      <w:szCs w:val="8"/>
                    </w:rPr>
                  </w:pPr>
                  <w:r w:rsidRPr="5920046A">
                    <w:rPr>
                      <w:rFonts w:ascii="Segoe UI" w:hAnsi="Segoe UI" w:cs="Segoe UI"/>
                      <w:sz w:val="28"/>
                      <w:szCs w:val="28"/>
                    </w:rPr>
                    <w:t>Fee Remittance Method</w:t>
                  </w:r>
                </w:p>
              </w:tc>
            </w:tr>
          </w:tbl>
          <w:p w14:paraId="3410C508" w14:textId="0832694D" w:rsidR="00343A78" w:rsidRPr="00322FA9" w:rsidRDefault="00343A78" w:rsidP="00690FED">
            <w:pPr>
              <w:spacing w:before="360" w:after="80"/>
              <w:jc w:val="center"/>
              <w:rPr>
                <w:rFonts w:ascii="Segoe UI" w:hAnsi="Segoe UI" w:cs="Segoe UI"/>
                <w:b w:val="0"/>
                <w:bCs w:val="0"/>
                <w:sz w:val="28"/>
                <w:szCs w:val="28"/>
              </w:rPr>
            </w:pP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1D4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bottom w:val="single" w:sz="2"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tcBorders>
              <w:bottom w:val="single" w:sz="2" w:space="0" w:color="F4B083" w:themeColor="accent2" w:themeTint="99"/>
            </w:tcBorders>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Borders>
              <w:bottom w:val="single" w:sz="2" w:space="0" w:color="F4B083" w:themeColor="accent2" w:themeTint="99"/>
            </w:tcBorders>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bottom w:val="single" w:sz="2" w:space="0" w:color="F4B083" w:themeColor="accent2" w:themeTint="99"/>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1D4ADB">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bottom w:val="single" w:sz="4" w:space="0" w:color="F4B083"/>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bottom w:val="single" w:sz="4" w:space="0" w:color="F4B083"/>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15795868" w14:textId="5502EC04" w:rsidR="007A27D5" w:rsidRPr="00591539" w:rsidRDefault="00657F93" w:rsidP="00591539">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sectPr w:rsidR="007A27D5" w:rsidRPr="00591539"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4D8A" w14:textId="77777777" w:rsidR="00AE51D3" w:rsidRDefault="00AE51D3">
      <w:r>
        <w:separator/>
      </w:r>
    </w:p>
  </w:endnote>
  <w:endnote w:type="continuationSeparator" w:id="0">
    <w:p w14:paraId="48864D2E" w14:textId="77777777" w:rsidR="00AE51D3" w:rsidRDefault="00AE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8DAD" w14:textId="77777777" w:rsidR="00AE51D3" w:rsidRDefault="00AE51D3">
      <w:r>
        <w:separator/>
      </w:r>
    </w:p>
  </w:footnote>
  <w:footnote w:type="continuationSeparator" w:id="0">
    <w:p w14:paraId="07F9F3C4" w14:textId="77777777" w:rsidR="00AE51D3" w:rsidRDefault="00AE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331E3"/>
    <w:rsid w:val="00047468"/>
    <w:rsid w:val="00067E0E"/>
    <w:rsid w:val="00082683"/>
    <w:rsid w:val="00084782"/>
    <w:rsid w:val="00086BCF"/>
    <w:rsid w:val="000A432F"/>
    <w:rsid w:val="000A67CF"/>
    <w:rsid w:val="000A74DE"/>
    <w:rsid w:val="000B2447"/>
    <w:rsid w:val="000B5FBB"/>
    <w:rsid w:val="000B6CF8"/>
    <w:rsid w:val="000E41E8"/>
    <w:rsid w:val="0010031B"/>
    <w:rsid w:val="00106F9C"/>
    <w:rsid w:val="001076E8"/>
    <w:rsid w:val="00110E91"/>
    <w:rsid w:val="00117E30"/>
    <w:rsid w:val="00125AD0"/>
    <w:rsid w:val="00150D3C"/>
    <w:rsid w:val="00154A9C"/>
    <w:rsid w:val="001600BD"/>
    <w:rsid w:val="0016223C"/>
    <w:rsid w:val="001722AF"/>
    <w:rsid w:val="00187D6A"/>
    <w:rsid w:val="001A1FCA"/>
    <w:rsid w:val="001A3FE8"/>
    <w:rsid w:val="001A519D"/>
    <w:rsid w:val="001B3858"/>
    <w:rsid w:val="001B694D"/>
    <w:rsid w:val="001B7D22"/>
    <w:rsid w:val="001C17CF"/>
    <w:rsid w:val="001C646E"/>
    <w:rsid w:val="001D113C"/>
    <w:rsid w:val="001D4ADB"/>
    <w:rsid w:val="001E076E"/>
    <w:rsid w:val="001E133B"/>
    <w:rsid w:val="001E6E77"/>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604C"/>
    <w:rsid w:val="0028649C"/>
    <w:rsid w:val="00290845"/>
    <w:rsid w:val="00292533"/>
    <w:rsid w:val="00295348"/>
    <w:rsid w:val="002B39B4"/>
    <w:rsid w:val="002D5B5A"/>
    <w:rsid w:val="002D5EEC"/>
    <w:rsid w:val="002D77ED"/>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5BBA"/>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83860"/>
    <w:rsid w:val="005853AE"/>
    <w:rsid w:val="00586811"/>
    <w:rsid w:val="00590C53"/>
    <w:rsid w:val="00591539"/>
    <w:rsid w:val="00597752"/>
    <w:rsid w:val="005A2E9C"/>
    <w:rsid w:val="005A570D"/>
    <w:rsid w:val="005B18EC"/>
    <w:rsid w:val="005B3006"/>
    <w:rsid w:val="005C3901"/>
    <w:rsid w:val="005C4204"/>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2161"/>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7782A"/>
    <w:rsid w:val="00880BC6"/>
    <w:rsid w:val="0088327D"/>
    <w:rsid w:val="00884C58"/>
    <w:rsid w:val="0089286F"/>
    <w:rsid w:val="008947F5"/>
    <w:rsid w:val="008C210A"/>
    <w:rsid w:val="008C66BA"/>
    <w:rsid w:val="008D4630"/>
    <w:rsid w:val="008D4AE9"/>
    <w:rsid w:val="008D7A7A"/>
    <w:rsid w:val="008E17FD"/>
    <w:rsid w:val="008E3746"/>
    <w:rsid w:val="008E5FCF"/>
    <w:rsid w:val="008F2A1B"/>
    <w:rsid w:val="008F358D"/>
    <w:rsid w:val="008F5F31"/>
    <w:rsid w:val="00906EDE"/>
    <w:rsid w:val="0090766A"/>
    <w:rsid w:val="00915244"/>
    <w:rsid w:val="00916B8F"/>
    <w:rsid w:val="00927ABE"/>
    <w:rsid w:val="00935C70"/>
    <w:rsid w:val="009533E8"/>
    <w:rsid w:val="009540F9"/>
    <w:rsid w:val="00957119"/>
    <w:rsid w:val="00962162"/>
    <w:rsid w:val="00973400"/>
    <w:rsid w:val="00977A9F"/>
    <w:rsid w:val="009A0300"/>
    <w:rsid w:val="009A09E0"/>
    <w:rsid w:val="009A7807"/>
    <w:rsid w:val="009A7926"/>
    <w:rsid w:val="009A7ED4"/>
    <w:rsid w:val="009B2BB2"/>
    <w:rsid w:val="009C2921"/>
    <w:rsid w:val="009C4BF2"/>
    <w:rsid w:val="009E74EF"/>
    <w:rsid w:val="00A1789E"/>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9656F"/>
    <w:rsid w:val="00AA36CE"/>
    <w:rsid w:val="00AA450A"/>
    <w:rsid w:val="00AB1916"/>
    <w:rsid w:val="00AC02D7"/>
    <w:rsid w:val="00AC43FF"/>
    <w:rsid w:val="00AD0B27"/>
    <w:rsid w:val="00AD31DE"/>
    <w:rsid w:val="00AD62C9"/>
    <w:rsid w:val="00AD78C3"/>
    <w:rsid w:val="00AD7AAC"/>
    <w:rsid w:val="00AE51D3"/>
    <w:rsid w:val="00B000F4"/>
    <w:rsid w:val="00B130CB"/>
    <w:rsid w:val="00B13887"/>
    <w:rsid w:val="00B16DBB"/>
    <w:rsid w:val="00B21D79"/>
    <w:rsid w:val="00B22BAA"/>
    <w:rsid w:val="00B312CF"/>
    <w:rsid w:val="00B31AB9"/>
    <w:rsid w:val="00B360D5"/>
    <w:rsid w:val="00B42497"/>
    <w:rsid w:val="00B4381D"/>
    <w:rsid w:val="00B45A16"/>
    <w:rsid w:val="00B5040F"/>
    <w:rsid w:val="00B5657A"/>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326C"/>
    <w:rsid w:val="00C16FA5"/>
    <w:rsid w:val="00C24006"/>
    <w:rsid w:val="00C3301E"/>
    <w:rsid w:val="00C33D1B"/>
    <w:rsid w:val="00C356A0"/>
    <w:rsid w:val="00C51620"/>
    <w:rsid w:val="00C52891"/>
    <w:rsid w:val="00C63CC8"/>
    <w:rsid w:val="00C736CD"/>
    <w:rsid w:val="00C77652"/>
    <w:rsid w:val="00C83233"/>
    <w:rsid w:val="00C933FA"/>
    <w:rsid w:val="00CA13AD"/>
    <w:rsid w:val="00CB1970"/>
    <w:rsid w:val="00CB7E07"/>
    <w:rsid w:val="00CC36B0"/>
    <w:rsid w:val="00CC3AF0"/>
    <w:rsid w:val="00CC528C"/>
    <w:rsid w:val="00CD3568"/>
    <w:rsid w:val="00CE593D"/>
    <w:rsid w:val="00CF004B"/>
    <w:rsid w:val="00CF371C"/>
    <w:rsid w:val="00CF7464"/>
    <w:rsid w:val="00D107E8"/>
    <w:rsid w:val="00D128B5"/>
    <w:rsid w:val="00D31F87"/>
    <w:rsid w:val="00D37C56"/>
    <w:rsid w:val="00D40AD9"/>
    <w:rsid w:val="00D41631"/>
    <w:rsid w:val="00D51963"/>
    <w:rsid w:val="00D71CB4"/>
    <w:rsid w:val="00D7695B"/>
    <w:rsid w:val="00D8008D"/>
    <w:rsid w:val="00D815C4"/>
    <w:rsid w:val="00D835FE"/>
    <w:rsid w:val="00D9037B"/>
    <w:rsid w:val="00DA1FD3"/>
    <w:rsid w:val="00DB4652"/>
    <w:rsid w:val="00DB4719"/>
    <w:rsid w:val="00DC37E0"/>
    <w:rsid w:val="00DF1368"/>
    <w:rsid w:val="00DF2D38"/>
    <w:rsid w:val="00DF3851"/>
    <w:rsid w:val="00DF45C0"/>
    <w:rsid w:val="00DF73AF"/>
    <w:rsid w:val="00E06B3A"/>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80287"/>
    <w:rsid w:val="00E954E5"/>
    <w:rsid w:val="00E9649D"/>
    <w:rsid w:val="00EB132D"/>
    <w:rsid w:val="00EB2D21"/>
    <w:rsid w:val="00EB406B"/>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053A"/>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095785386">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2B73-0858-4FC0-969B-834FF0AB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Regional.dotx</Template>
  <TotalTime>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Terran Kroft</cp:lastModifiedBy>
  <cp:revision>7</cp:revision>
  <cp:lastPrinted>2015-10-12T04:32:00Z</cp:lastPrinted>
  <dcterms:created xsi:type="dcterms:W3CDTF">2019-03-02T18:16:00Z</dcterms:created>
  <dcterms:modified xsi:type="dcterms:W3CDTF">2019-03-23T12:30:00Z</dcterms:modified>
</cp:coreProperties>
</file>